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line="270" w:lineRule="atLeast"/>
        <w:jc w:val="center"/>
        <w:rPr>
          <w:rFonts w:ascii="黑体" w:hAnsi="宋体" w:eastAsia="黑体" w:cs="宋体"/>
          <w:spacing w:val="-6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-6"/>
          <w:kern w:val="0"/>
          <w:sz w:val="36"/>
          <w:szCs w:val="36"/>
        </w:rPr>
        <w:t>202</w:t>
      </w:r>
      <w:r>
        <w:rPr>
          <w:rFonts w:hint="eastAsia" w:ascii="黑体" w:hAnsi="宋体" w:eastAsia="黑体" w:cs="宋体"/>
          <w:spacing w:val="-6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 w:cs="宋体"/>
          <w:spacing w:val="-6"/>
          <w:kern w:val="0"/>
          <w:sz w:val="36"/>
          <w:szCs w:val="36"/>
        </w:rPr>
        <w:t>年度互助基金申请</w:t>
      </w:r>
      <w:r>
        <w:rPr>
          <w:rFonts w:hint="eastAsia" w:ascii="黑体" w:hAnsi="宋体" w:eastAsia="黑体" w:cs="宋体"/>
          <w:kern w:val="0"/>
          <w:sz w:val="36"/>
          <w:szCs w:val="36"/>
        </w:rPr>
        <w:t>表（律师）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579"/>
        <w:gridCol w:w="967"/>
        <w:gridCol w:w="1516"/>
        <w:gridCol w:w="15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执业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执业证号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6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请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由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申请人承诺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保证所提交的申请材料准确真实、合法有效，并愿意承担相应的法律责任。</w:t>
            </w:r>
          </w:p>
          <w:p>
            <w:pPr>
              <w:widowControl/>
              <w:spacing w:line="27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申请人：      （手印）</w:t>
            </w:r>
          </w:p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律师事务所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 见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市律师协会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省律师协会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960" w:firstLineChars="16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日（盖章）</w:t>
            </w:r>
          </w:p>
        </w:tc>
      </w:tr>
    </w:tbl>
    <w:p>
      <w:pPr>
        <w:widowControl/>
        <w:spacing w:line="270" w:lineRule="atLeast"/>
        <w:jc w:val="center"/>
        <w:rPr>
          <w:rFonts w:hint="eastAsia" w:ascii="黑体" w:hAnsi="宋体" w:eastAsia="黑体" w:cs="宋体"/>
          <w:spacing w:val="-6"/>
          <w:kern w:val="0"/>
          <w:sz w:val="36"/>
          <w:szCs w:val="36"/>
        </w:rPr>
      </w:pPr>
    </w:p>
    <w:p>
      <w:pPr>
        <w:widowControl/>
        <w:spacing w:line="270" w:lineRule="atLeast"/>
        <w:jc w:val="center"/>
        <w:rPr>
          <w:rFonts w:hint="eastAsia" w:ascii="黑体" w:hAnsi="宋体" w:eastAsia="黑体" w:cs="宋体"/>
          <w:spacing w:val="-6"/>
          <w:kern w:val="0"/>
          <w:sz w:val="36"/>
          <w:szCs w:val="36"/>
        </w:rPr>
      </w:pPr>
    </w:p>
    <w:p>
      <w:pPr>
        <w:widowControl/>
        <w:spacing w:line="270" w:lineRule="atLeast"/>
        <w:jc w:val="center"/>
        <w:rPr>
          <w:rFonts w:ascii="黑体" w:hAnsi="宋体" w:eastAsia="黑体" w:cs="宋体"/>
          <w:spacing w:val="-6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-6"/>
          <w:kern w:val="0"/>
          <w:sz w:val="36"/>
          <w:szCs w:val="36"/>
        </w:rPr>
        <w:t>202</w:t>
      </w:r>
      <w:r>
        <w:rPr>
          <w:rFonts w:hint="eastAsia" w:ascii="黑体" w:hAnsi="宋体" w:eastAsia="黑体" w:cs="宋体"/>
          <w:spacing w:val="-6"/>
          <w:kern w:val="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宋体" w:eastAsia="黑体" w:cs="宋体"/>
          <w:spacing w:val="-6"/>
          <w:kern w:val="0"/>
          <w:sz w:val="36"/>
          <w:szCs w:val="36"/>
        </w:rPr>
        <w:t>年度互助基金申请</w:t>
      </w:r>
      <w:r>
        <w:rPr>
          <w:rFonts w:hint="eastAsia" w:ascii="黑体" w:hAnsi="宋体" w:eastAsia="黑体" w:cs="宋体"/>
          <w:kern w:val="0"/>
          <w:sz w:val="36"/>
          <w:szCs w:val="36"/>
        </w:rPr>
        <w:t>表（律师事务所）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062"/>
        <w:gridCol w:w="144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执业证号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2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请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由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负责人承诺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保证所提交的申请材料准确真实、合法有效，并愿意承担相应的法律责任。</w:t>
            </w:r>
          </w:p>
          <w:p>
            <w:pPr>
              <w:widowControl/>
              <w:spacing w:line="27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负责人：      （手印）</w:t>
            </w:r>
          </w:p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律师事务所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 见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市律师协会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省律师协会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3960" w:firstLineChars="16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OWE4ZDIzNGE0MzNlYWM3OTAzMTdiZWY5ZWJjOWIifQ=="/>
  </w:docVars>
  <w:rsids>
    <w:rsidRoot w:val="71BB007C"/>
    <w:rsid w:val="71B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WPS_1562338634</dc:creator>
  <cp:lastModifiedBy>WPS_1562338634</cp:lastModifiedBy>
  <dcterms:modified xsi:type="dcterms:W3CDTF">2025-01-14T02:53:16Z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398A035FB2224387B5416560CBEB4B05_11</vt:lpwstr>
  </property>
</Properties>
</file>